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58C" w:rsidRDefault="007B1DB4" w:rsidP="000B658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color w:val="000000"/>
          <w:sz w:val="28"/>
          <w:szCs w:val="28"/>
        </w:rPr>
        <w:t>Общие сведения</w:t>
      </w:r>
    </w:p>
    <w:p w:rsidR="00A7797D" w:rsidRPr="000B658C" w:rsidRDefault="00A7797D" w:rsidP="00A7797D">
      <w:pPr>
        <w:pStyle w:val="a3"/>
        <w:autoSpaceDE w:val="0"/>
        <w:autoSpaceDN w:val="0"/>
        <w:adjustRightInd w:val="0"/>
        <w:spacing w:after="0" w:line="240" w:lineRule="auto"/>
        <w:ind w:left="1068"/>
        <w:rPr>
          <w:rFonts w:ascii="TimesNewRomanPSMT" w:hAnsi="TimesNewRomanPSMT" w:cs="TimesNewRomanPSMT"/>
          <w:b/>
          <w:color w:val="000000"/>
          <w:sz w:val="28"/>
          <w:szCs w:val="28"/>
        </w:rPr>
      </w:pPr>
    </w:p>
    <w:p w:rsidR="000E4902" w:rsidRDefault="00A7797D" w:rsidP="000E49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gramStart"/>
      <w:r w:rsidR="00730DD7">
        <w:rPr>
          <w:rFonts w:ascii="TimesNewRomanPSMT" w:hAnsi="TimesNewRomanPSMT" w:cs="TimesNewRomanPSMT"/>
          <w:color w:val="000000"/>
          <w:sz w:val="28"/>
          <w:szCs w:val="28"/>
        </w:rPr>
        <w:t>Рекомендации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 xml:space="preserve"> разработан</w:t>
      </w:r>
      <w:r w:rsidR="00730DD7">
        <w:rPr>
          <w:rFonts w:ascii="TimesNewRomanPSMT" w:hAnsi="TimesNewRomanPSMT" w:cs="TimesNewRomanPSMT"/>
          <w:color w:val="000000"/>
          <w:sz w:val="28"/>
          <w:szCs w:val="28"/>
        </w:rPr>
        <w:t>ы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 xml:space="preserve"> в соответствии с Федеральным законом от 29декабря 2012 г. № 273-ФЗ «Об образовании в Российской Федерации» (Собрание</w:t>
      </w:r>
      <w:proofErr w:type="gramEnd"/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законодательства Российской Федерации, 2012, № 53, ст. 7598;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2017г., регистрационный № 48226), Приказом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Минпросвещения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России от 09.11.2018 №196 (ред. от 05.09.2019) «Об утверждении Порядка организации и осуществления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образовательной деятельности по дополнительным общеобразовательным программам» (Зарегистрировано в Минюсте России 29.11.2018 № 52831), Письмом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Минпросвещения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России от 19.03.2020 № ГД-39/04 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Письмом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Минобрнауки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России от 10.12.2012 N 07-832 «О направлении Методических рекомендаций по организации обучения на дому детей-инвалидов с использованием дистанционных образовательных технологий», в целях оказания методической помощи при реализации дополнительных общеобразовательных программ с применением электронного обучения и дистанционных образовательных технологий.</w:t>
      </w:r>
      <w:proofErr w:type="gramEnd"/>
    </w:p>
    <w:p w:rsidR="000E4902" w:rsidRPr="000B658C" w:rsidRDefault="000E4902" w:rsidP="000E49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color w:val="000000"/>
          <w:sz w:val="28"/>
          <w:szCs w:val="28"/>
        </w:rPr>
      </w:pPr>
    </w:p>
    <w:p w:rsidR="000B658C" w:rsidRPr="000B658C" w:rsidRDefault="000E4902" w:rsidP="000B658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0B658C">
        <w:rPr>
          <w:rFonts w:ascii="TimesNewRomanPSMT" w:hAnsi="TimesNewRomanPSMT" w:cs="TimesNewRomanPSMT"/>
          <w:b/>
          <w:color w:val="000000"/>
          <w:sz w:val="28"/>
          <w:szCs w:val="28"/>
        </w:rPr>
        <w:t>Реализация образовательных программ</w:t>
      </w:r>
    </w:p>
    <w:p w:rsidR="000E4902" w:rsidRPr="000B658C" w:rsidRDefault="000E4902" w:rsidP="000B658C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0B658C">
        <w:rPr>
          <w:rFonts w:ascii="TimesNewRomanPSMT" w:hAnsi="TimesNewRomanPSMT" w:cs="TimesNewRomanPSMT"/>
          <w:b/>
          <w:color w:val="000000"/>
          <w:sz w:val="28"/>
          <w:szCs w:val="28"/>
        </w:rPr>
        <w:t>с применением электронного обучения</w:t>
      </w:r>
      <w:r w:rsidR="000B658C">
        <w:rPr>
          <w:rFonts w:ascii="TimesNewRomanPSMT" w:hAnsi="TimesNewRomanPSMT" w:cs="TimesNewRomanPSMT"/>
          <w:b/>
          <w:color w:val="000000"/>
          <w:sz w:val="28"/>
          <w:szCs w:val="28"/>
        </w:rPr>
        <w:t xml:space="preserve"> </w:t>
      </w:r>
      <w:r w:rsidRPr="000B658C">
        <w:rPr>
          <w:rFonts w:ascii="TimesNewRomanPSMT" w:hAnsi="TimesNewRomanPSMT" w:cs="TimesNewRomanPSMT"/>
          <w:b/>
          <w:color w:val="000000"/>
          <w:sz w:val="28"/>
          <w:szCs w:val="28"/>
        </w:rPr>
        <w:t>и дистанционных образовательных технологий.</w:t>
      </w:r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0E4902" w:rsidRDefault="000E4902" w:rsidP="00730D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Образовательные программы могут быть реализованы с применением</w:t>
      </w:r>
      <w:r w:rsidR="00730DD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электронного обучения и дистанционных образовательных технологий. Согласно</w:t>
      </w:r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статье 16 Федерального закона от 29 декабря 2012 года № 273-ФЗ «Об образовании</w:t>
      </w:r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Российской Федерации», раскрываются значения данных понятий:</w:t>
      </w:r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-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Электронное обучение </w:t>
      </w:r>
      <w:r>
        <w:rPr>
          <w:rFonts w:ascii="TimesNewRomanPSMT" w:hAnsi="TimesNewRomanPSMT" w:cs="TimesNewRomanPSMT"/>
          <w:color w:val="000000"/>
          <w:sz w:val="28"/>
          <w:szCs w:val="28"/>
        </w:rPr>
        <w:t>– организация образовательного процесса с применением содержащейся в базах данных и используемой при реализации образовательных программ информации,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участников образовательного процесса.</w:t>
      </w:r>
    </w:p>
    <w:p w:rsidR="000E4902" w:rsidRDefault="000E4902" w:rsidP="00730D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 соответствии с Правилами оказания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телематических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услуг связи, утвержденными постановлением Правительства РФ от 10 сентября 2007 года</w:t>
      </w:r>
      <w:r w:rsidR="00730DD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№575,</w:t>
      </w:r>
      <w:r w:rsidR="00730DD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информационно-телекоммуникационная сеть</w:t>
      </w:r>
      <w:r>
        <w:rPr>
          <w:rFonts w:ascii="TimesNewRomanPSMT" w:hAnsi="TimesNewRomanPSMT" w:cs="TimesNewRomanPSMT"/>
          <w:color w:val="000000"/>
          <w:sz w:val="28"/>
          <w:szCs w:val="28"/>
        </w:rPr>
        <w:t>, как технологическая</w:t>
      </w:r>
      <w:r w:rsidR="00730DD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система, предназначенная для передачи по линиям связи информации, доступ к</w:t>
      </w:r>
      <w:r w:rsidR="00730DD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которой осуществляется с использованием средств вычислительной техники.</w:t>
      </w:r>
    </w:p>
    <w:p w:rsidR="000E4902" w:rsidRDefault="000E4902" w:rsidP="00730D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-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Дистанционные образовательные технологии </w:t>
      </w:r>
      <w:r>
        <w:rPr>
          <w:rFonts w:ascii="TimesNewRomanPSMT" w:hAnsi="TimesNewRomanPSMT" w:cs="TimesNewRomanPSMT"/>
          <w:color w:val="000000"/>
          <w:sz w:val="28"/>
          <w:szCs w:val="28"/>
        </w:rPr>
        <w:t>реализуются при</w:t>
      </w:r>
      <w:r w:rsidR="00730DD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взаимодействии обучающихся и педагогических работников на расстоянии.</w:t>
      </w:r>
      <w:r w:rsidR="00730DD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Технически такое взаимодействие обеспечивается, в основном, применением</w:t>
      </w:r>
      <w:r w:rsidR="00730DD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информационно-телекоммуникационных сетей (Интернет), представляющих собой</w:t>
      </w:r>
      <w:r w:rsidR="00730DD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объединённые между собой компьютерные сети, которые позволяют передавать</w:t>
      </w:r>
      <w:r w:rsidR="00730DD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информацию с помощью информационно-вычислительных ресурсов.</w:t>
      </w:r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- Информационно-образовательная среда </w:t>
      </w:r>
      <w:r>
        <w:rPr>
          <w:rFonts w:ascii="TimesNewRomanPSMT" w:hAnsi="TimesNewRomanPSMT" w:cs="TimesNewRomanPSMT"/>
          <w:color w:val="000000"/>
          <w:sz w:val="28"/>
          <w:szCs w:val="28"/>
        </w:rPr>
        <w:t>– это информационная среда, целенаправленно создающаяся для осуществления образовательного процесса и освоения обучающимися образовательных программ в полном объеме независимо</w:t>
      </w:r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от места нахождения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Составляющими компонентами информационно-образовательной среды являются:</w:t>
      </w:r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- электронные информационные ресурсы;</w:t>
      </w:r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- электронные образовательные ресурсы;</w:t>
      </w:r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- совокупность информационных технологий, телекоммуникационных технологий, соответствующих технологических средств, обеспечивающих освоение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обучающимися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образовательных программ в полном объеме независимо от места нахождения обучающихся.</w:t>
      </w:r>
    </w:p>
    <w:p w:rsidR="00381C1E" w:rsidRDefault="00381C1E" w:rsidP="000E49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381C1E" w:rsidRPr="00381C1E" w:rsidRDefault="00381C1E" w:rsidP="00381C1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color w:val="000000"/>
          <w:sz w:val="28"/>
          <w:szCs w:val="28"/>
        </w:rPr>
        <w:t>3</w:t>
      </w:r>
      <w:r w:rsidRPr="00381C1E">
        <w:rPr>
          <w:rFonts w:ascii="TimesNewRomanPSMT" w:hAnsi="TimesNewRomanPSMT" w:cs="TimesNewRomanPSMT"/>
          <w:b/>
          <w:color w:val="000000"/>
          <w:sz w:val="28"/>
          <w:szCs w:val="28"/>
        </w:rPr>
        <w:t>. Модели внедрения и использования (реализации) электронного обучения,</w:t>
      </w:r>
    </w:p>
    <w:p w:rsidR="00381C1E" w:rsidRPr="00381C1E" w:rsidRDefault="00381C1E" w:rsidP="00381C1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381C1E">
        <w:rPr>
          <w:rFonts w:ascii="TimesNewRomanPSMT" w:hAnsi="TimesNewRomanPSMT" w:cs="TimesNewRomanPSMT"/>
          <w:b/>
          <w:color w:val="000000"/>
          <w:sz w:val="28"/>
          <w:szCs w:val="28"/>
        </w:rPr>
        <w:t>дистанционных образовательных технологий при реализации</w:t>
      </w:r>
    </w:p>
    <w:p w:rsidR="00381C1E" w:rsidRPr="00381C1E" w:rsidRDefault="00381C1E" w:rsidP="00381C1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381C1E">
        <w:rPr>
          <w:rFonts w:ascii="TimesNewRomanPSMT" w:hAnsi="TimesNewRomanPSMT" w:cs="TimesNewRomanPSMT"/>
          <w:b/>
          <w:color w:val="000000"/>
          <w:sz w:val="28"/>
          <w:szCs w:val="28"/>
        </w:rPr>
        <w:t>дополнительных общеобразовательных программ</w:t>
      </w:r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Педа</w:t>
      </w:r>
      <w:r>
        <w:rPr>
          <w:rFonts w:ascii="TimesNewRomanPSMT" w:hAnsi="TimesNewRomanPSMT" w:cs="TimesNewRomanPSMT"/>
          <w:color w:val="000000"/>
          <w:sz w:val="28"/>
          <w:szCs w:val="28"/>
        </w:rPr>
        <w:t>гог может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выбрать следующие модели:</w:t>
      </w:r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3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.1. При реализации образовательных программ с применением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электронного</w:t>
      </w:r>
      <w:proofErr w:type="gramEnd"/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обучения могут быть применены следующие модели:</w:t>
      </w:r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- Обучение с веб-поддержкой предполагает, что в учебном процессе, при очной форме обучения в среде электронного курса, до 30% времени по освоению дисциплины отводится на эту работу. При этом электронная среда используется в дополнение к основному традиционному учебному процессу для решения следующих задач:</w:t>
      </w:r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SymbolMT" w:eastAsia="SymbolMT" w:hAnsi="TimesNewRomanPSMT" w:cs="SymbolMT" w:hint="eastAsia"/>
          <w:color w:val="000000"/>
          <w:sz w:val="28"/>
          <w:szCs w:val="28"/>
        </w:rPr>
        <w:t></w:t>
      </w:r>
      <w:r>
        <w:rPr>
          <w:rFonts w:ascii="SymbolMT" w:eastAsia="SymbolMT" w:hAnsi="TimesNewRomanPSMT" w:cs="Symbol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Организация обучения в электронной среде (электронные материалы для и самоподготовки, подготовка к лабораторным работам с использованием виртуальных лабораторных комплексов, самотестирование и др.);</w:t>
      </w:r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SymbolMT" w:eastAsia="SymbolMT" w:hAnsi="TimesNewRomanPSMT" w:cs="SymbolMT" w:hint="eastAsia"/>
          <w:color w:val="000000"/>
          <w:sz w:val="28"/>
          <w:szCs w:val="28"/>
        </w:rPr>
        <w:t></w:t>
      </w:r>
      <w:r>
        <w:rPr>
          <w:rFonts w:ascii="SymbolMT" w:eastAsia="SymbolMT" w:hAnsi="TimesNewRomanPSMT" w:cs="Symbol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Проведение консультаций с использованием форумов и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вебинаров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>;</w:t>
      </w:r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SymbolMT" w:eastAsia="SymbolMT" w:hAnsi="TimesNewRomanPSMT" w:cs="SymbolMT" w:hint="eastAsia"/>
          <w:color w:val="000000"/>
          <w:sz w:val="28"/>
          <w:szCs w:val="28"/>
        </w:rPr>
        <w:t></w:t>
      </w:r>
      <w:r>
        <w:rPr>
          <w:rFonts w:ascii="SymbolMT" w:eastAsia="SymbolMT" w:hAnsi="TimesNewRomanPSMT" w:cs="Symbol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Организация текущего и промежуточного контроля обучающихся;</w:t>
      </w:r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SymbolMT" w:eastAsia="SymbolMT" w:hAnsi="TimesNewRomanPSMT" w:cs="SymbolMT" w:hint="eastAsia"/>
          <w:color w:val="000000"/>
          <w:sz w:val="28"/>
          <w:szCs w:val="28"/>
        </w:rPr>
        <w:t></w:t>
      </w:r>
      <w:r>
        <w:rPr>
          <w:rFonts w:ascii="SymbolMT" w:eastAsia="SymbolMT" w:hAnsi="TimesNewRomanPSMT" w:cs="Symbol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Организация проектной работы с обучающимися в электронной среде.</w:t>
      </w:r>
      <w:proofErr w:type="gramEnd"/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- Смешанное обучение. Учебный процесс, построенный на основе интеграц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ии ау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диторной и внеаудиторной учебной деятельности, с использованием и взаимным дополнением технологий традиционного и электронного обучения.</w:t>
      </w:r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Смешанное обучение допускает сокращение объема аудиторной нагрузки педагога, повышает эффективность его работы за счет использования технологий электронного обучения.</w:t>
      </w:r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Также оно предполагает, что в учебном процессе при очной форме обучения от 30-80% времени по освоению дисциплины отводится на работу в среде электронного курса. При смешанном обучении в электронную среду частично или полностью переносятся отдельные виды учебной деятельности (лекции, практические занятия, лабораторные работы).</w:t>
      </w:r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- Онлайн-обучение. Большая часть учебного процесса (90-100%) осуществляется в электронной среде, характеризуется высокой интерактивностью учебного контента и регулярностью взаимодействия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, как с педагогом, так и друг с другом.</w:t>
      </w:r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Онлайн-обучение не предполагает регулярные аудиторные занятия. Аудиторные встречи могут использоваться для проведения консультаций по дисциплине (при необходимости индивидуальной работы с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обучающимися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), лабораторных практикумов, а также для проведения текущей и промежуточной аттестации.</w:t>
      </w:r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3</w:t>
      </w:r>
      <w:r>
        <w:rPr>
          <w:rFonts w:ascii="TimesNewRomanPSMT" w:hAnsi="TimesNewRomanPSMT" w:cs="TimesNewRomanPSMT"/>
          <w:color w:val="000000"/>
          <w:sz w:val="28"/>
          <w:szCs w:val="28"/>
        </w:rPr>
        <w:t>.2. При реализации образовательных программ с применением дистанционных образовательных технологий в образовательных организациях могут быть применены следующие модели:</w:t>
      </w:r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- Интеграция очных и дистанционных форм обучения.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Это наиболее перспективная модель, как показывает уже накопленная практика, причем применительно, как к школьному, так и к дополнительному образованию (профильные курсы, использование курсов ДО для углубления знаний, ликвидации пробелов в знаниях), для обеспечения продолжения образовательного процесса в условиях введения в образовательных организациях режима карантина или невозможности посещения занятий по причине погодных явлений.</w:t>
      </w:r>
      <w:proofErr w:type="gramEnd"/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- Полностью дистанционное обучение. Такая модель подразумевает использование режима, при котором образовательная программа осваивается полностью удаленно.</w:t>
      </w:r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Данный вариант помогает обеспечить доступность получения образования для детей, имеющих ограниченные возможности здоровья, а также для тех, кто не может регулярно посещать образовательные организации и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для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обучающихся, временно находящихся в другом городе (причинами может быть длительная поездка в загородные профильные лагеря, участие в спортивных соревнованиях, творческих, интеллектуальных конкурсах и др.).</w:t>
      </w:r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- Модель сетевого курса дистанционного обучения. Сетевое обучение необходимо для тех случаев, когда возникают сложности с качественным обеспечением обучающихся очными формами обучения (для дете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й-инвалидов). </w:t>
      </w:r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 этом случае создаются специальные, автономные курсы дистанционного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обучения по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отдельным направленностям, программам, разделам или темам программы. Также используются целые виртуальные школы, кафедры,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квантумы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и лаборатории. Автономные курсы больше предназначены для овладения отдельного учебного предмета, углубления знаний по этому предмету или наоборот, ликвидации пробелов в знаниях.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Что же касается </w:t>
      </w:r>
      <w:r>
        <w:rPr>
          <w:rFonts w:ascii="TimesNewRomanPSMT" w:hAnsi="TimesNewRomanPSMT" w:cs="TimesNewRomanPSMT"/>
          <w:color w:val="000000"/>
          <w:sz w:val="28"/>
          <w:szCs w:val="28"/>
        </w:rPr>
        <w:t>виртуального обучения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, то здесь </w:t>
      </w: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 xml:space="preserve">имеется в виду создание хорошо структурированного информационно-образовательного пространства или среды, в которой содержатся все учебные курсы, предусмотренные учебным планом или программой обучения, библиотека </w:t>
      </w:r>
      <w:r>
        <w:rPr>
          <w:rFonts w:ascii="TimesNewRomanPSMT" w:hAnsi="TimesNewRomanPSMT" w:cs="TimesNewRomanPSMT"/>
          <w:color w:val="000000"/>
          <w:sz w:val="28"/>
          <w:szCs w:val="28"/>
        </w:rPr>
        <w:t>таких курсов (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по группам, по разделам программы и т.д.), лабораторные и практические работы, дополнительная информация (виртуальные библиотеки, экскурсии, словари, энциклопедии, пр.).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Здесь предусматривается и возможность использования различных педагогических и информационных технологий для организации совместной деятельности обучающихся в малых группах сотрудничества на разных стадиях обучения, контакты с преподавателем, обсуждение вопросов в рамках телеконференций, форумов, организация совместных проектов и т.д.</w:t>
      </w:r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- Дистанционное обучение и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кейс-технологии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Эта модель обучения предназначена для дифференцированного обучения. При реализации этой модели нет необходимости в создании электронных и интерактивных учебников, если существуют уже утвержденные Министерством просвещения Российской Федерации печатные пособия.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Гораздо эффективнее строить обучение, опираясь на уже изданные учебники и учебные пособия, а также с помощью дополнительного материала, размещаемого в сети, либо углублять этот материал для продвинутых обучающихся, либо давать дополнительные разъяснения, упражнения, для обучающихся, которые находятся на начальном уровне обучения.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При этом предусматриваются консультации педагогов, система тестирования и контроля, дополнительные лабораторные и практические работы, совместные проекты.</w:t>
      </w:r>
    </w:p>
    <w:p w:rsidR="00381C1E" w:rsidRPr="00DF2BDA" w:rsidRDefault="00381C1E" w:rsidP="00381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- Модель обучения на базе видеоконференций и интерактивного телевидения (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Twoway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TV). Эта модель дистанционного обучения полностью имитирует очную форму.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 ее помощью стены помещения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как бы раздвигаются, и аудитория расширяется за счет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удаленных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обучающихся, с которыми педагог и обучающиеся могут вступать в контакт (по типу телемоста). Соответственно данная модель требует присутствия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(как и в очной форме) в определенное время, в определенном месте. Наиболее эффективные информационно-телекоммуникационной ресурсы (ZOOM, </w:t>
      </w:r>
      <w:r w:rsidRPr="000E4902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Skype</w:t>
      </w:r>
      <w:r w:rsidRPr="00DF2BDA">
        <w:rPr>
          <w:rFonts w:ascii="TimesNewRomanPSMT" w:hAnsi="TimesNewRomanPSMT" w:cs="TimesNewRomanPSMT"/>
          <w:color w:val="000000"/>
          <w:sz w:val="28"/>
          <w:szCs w:val="28"/>
        </w:rPr>
        <w:t xml:space="preserve">, </w:t>
      </w:r>
      <w:r w:rsidRPr="000E4902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Webinar</w:t>
      </w:r>
      <w:r w:rsidRPr="00DF2BDA">
        <w:rPr>
          <w:rFonts w:ascii="TimesNewRomanPSMT" w:hAnsi="TimesNewRomanPSMT" w:cs="TimesNewRomanPSMT"/>
          <w:color w:val="000000"/>
          <w:sz w:val="28"/>
          <w:szCs w:val="28"/>
        </w:rPr>
        <w:t xml:space="preserve">, </w:t>
      </w:r>
      <w:proofErr w:type="spellStart"/>
      <w:r w:rsidRPr="000E4902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Instagram</w:t>
      </w:r>
      <w:proofErr w:type="spellEnd"/>
      <w:r w:rsidRPr="00DF2BDA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</w:t>
      </w:r>
      <w:r w:rsidRPr="00DF2BDA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другие</w:t>
      </w:r>
      <w:r w:rsidRPr="00DF2BDA">
        <w:rPr>
          <w:rFonts w:ascii="TimesNewRomanPSMT" w:hAnsi="TimesNewRomanPSMT" w:cs="TimesNewRomanPSMT"/>
          <w:color w:val="000000"/>
          <w:sz w:val="28"/>
          <w:szCs w:val="28"/>
        </w:rPr>
        <w:t>).</w:t>
      </w:r>
    </w:p>
    <w:p w:rsidR="00381C1E" w:rsidRDefault="00381C1E" w:rsidP="00381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3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.3. Применение (использование) этих моделей при реализации дополнительных общеобразовательных программ обусловливается в каждом конкретном случае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имеющимися </w:t>
      </w:r>
      <w:r>
        <w:rPr>
          <w:rFonts w:ascii="TimesNewRomanPSMT" w:hAnsi="TimesNewRomanPSMT" w:cs="TimesNewRomanPSMT"/>
          <w:color w:val="000000"/>
          <w:sz w:val="28"/>
          <w:szCs w:val="28"/>
        </w:rPr>
        <w:t>условиями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</w:t>
      </w:r>
    </w:p>
    <w:p w:rsidR="00381C1E" w:rsidRDefault="00381C1E" w:rsidP="000E49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053F77" w:rsidRDefault="00053F77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0E4902" w:rsidRPr="00730DD7" w:rsidRDefault="00381C1E" w:rsidP="00A7797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color w:val="000000"/>
          <w:sz w:val="28"/>
          <w:szCs w:val="28"/>
        </w:rPr>
        <w:t>4</w:t>
      </w:r>
      <w:r w:rsidR="00A7797D">
        <w:rPr>
          <w:rFonts w:ascii="TimesNewRomanPSMT" w:hAnsi="TimesNewRomanPSMT" w:cs="TimesNewRomanPSMT"/>
          <w:b/>
          <w:color w:val="000000"/>
          <w:sz w:val="28"/>
          <w:szCs w:val="28"/>
        </w:rPr>
        <w:t>. Организация</w:t>
      </w:r>
      <w:r w:rsidR="000E4902" w:rsidRPr="00730DD7">
        <w:rPr>
          <w:rFonts w:ascii="TimesNewRomanPSMT" w:hAnsi="TimesNewRomanPSMT" w:cs="TimesNewRomanPSMT"/>
          <w:b/>
          <w:color w:val="000000"/>
          <w:sz w:val="28"/>
          <w:szCs w:val="28"/>
        </w:rPr>
        <w:t xml:space="preserve"> </w:t>
      </w:r>
      <w:proofErr w:type="gramStart"/>
      <w:r w:rsidR="000E4902" w:rsidRPr="00730DD7">
        <w:rPr>
          <w:rFonts w:ascii="TimesNewRomanPSMT" w:hAnsi="TimesNewRomanPSMT" w:cs="TimesNewRomanPSMT"/>
          <w:b/>
          <w:color w:val="000000"/>
          <w:sz w:val="28"/>
          <w:szCs w:val="28"/>
        </w:rPr>
        <w:t>электронного</w:t>
      </w:r>
      <w:proofErr w:type="gramEnd"/>
    </w:p>
    <w:p w:rsidR="000E4902" w:rsidRPr="00730DD7" w:rsidRDefault="000E4902" w:rsidP="00053F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730DD7">
        <w:rPr>
          <w:rFonts w:ascii="TimesNewRomanPSMT" w:hAnsi="TimesNewRomanPSMT" w:cs="TimesNewRomanPSMT"/>
          <w:b/>
          <w:color w:val="000000"/>
          <w:sz w:val="28"/>
          <w:szCs w:val="28"/>
        </w:rPr>
        <w:t>обучения и применения дистанционных образовательных технологий.</w:t>
      </w:r>
    </w:p>
    <w:p w:rsidR="00053F77" w:rsidRDefault="00053F77" w:rsidP="00053F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0E4902" w:rsidRDefault="00381C1E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4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.1. Выбрать действующую модель для организации учебного процесса при переходе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на электронное обучение с применение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м дистанционных образовательных 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технологий, при реализации дополнительных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общеобразовательных программ в 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связи с особыми обстоятельствами.</w:t>
      </w:r>
    </w:p>
    <w:p w:rsidR="000E4902" w:rsidRDefault="00381C1E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4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.2. Выбрать электронные информационные, образовательные и информационно-телекоммуникационные ресурсы, которые с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оответствует выбранной </w:t>
      </w:r>
      <w:proofErr w:type="gramStart"/>
      <w:r w:rsidR="00053F77">
        <w:rPr>
          <w:rFonts w:ascii="TimesNewRomanPSMT" w:hAnsi="TimesNewRomanPSMT" w:cs="TimesNewRomanPSMT"/>
          <w:color w:val="000000"/>
          <w:sz w:val="28"/>
          <w:szCs w:val="28"/>
        </w:rPr>
        <w:t>модели</w:t>
      </w:r>
      <w:proofErr w:type="gramEnd"/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и 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позволят подготовить структуру образовательного контента.</w:t>
      </w:r>
    </w:p>
    <w:p w:rsidR="000E4902" w:rsidRDefault="00381C1E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4.3. Составить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 xml:space="preserve"> расписание занятий для ознакомления обучающихся и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родителей (законных представителей).</w:t>
      </w:r>
    </w:p>
    <w:p w:rsidR="000E4902" w:rsidRDefault="00381C1E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4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.4. Рекомендуется планировать свою педагогическую деятельность с учетом</w:t>
      </w:r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системы электронного и дистанционного обучения, создавая простейшие, нужные</w:t>
      </w:r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для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, ресурсы и задания.</w:t>
      </w:r>
    </w:p>
    <w:p w:rsidR="000E4902" w:rsidRDefault="00381C1E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4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.5. При необходимости допускать интеграцию форм обучения, например, очного и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электронного обучения, с использование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м дистанционных образовательных 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технологий.</w:t>
      </w:r>
    </w:p>
    <w:p w:rsidR="000E4902" w:rsidRDefault="00381C1E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4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.6. Элементы образовательного контента методически должны быть построены на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базе использования педагогических приемов, ориентированных на самостоят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ельное 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обучение.</w:t>
      </w:r>
    </w:p>
    <w:p w:rsidR="000E4902" w:rsidRDefault="00381C1E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4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.7. Организовать информационную, методическую, организационную и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техническую поддержку обучающихся, при орга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низации на период перехода, и в 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момент дальнейшего обучения с использова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нием элементов электронного или 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дистанционного обучения.</w:t>
      </w:r>
    </w:p>
    <w:p w:rsidR="000E4902" w:rsidRDefault="00381C1E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4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.8. Организовать оповещение обучающихся при размещении заданий на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используемой информационно-телекомм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уникационной сети и электронном 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образовательном ресурсе для проведения мероп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риятий, связанных с контрольно- 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измерительными материалами.</w:t>
      </w:r>
    </w:p>
    <w:p w:rsidR="000E4902" w:rsidRDefault="00381C1E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4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.9. Вести учет результатов электронного обучения с применением дистанционных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образовательных технологий в цифровом виде через электронный журнал.</w:t>
      </w:r>
    </w:p>
    <w:p w:rsidR="000E4902" w:rsidRDefault="00381C1E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4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 xml:space="preserve">.10. Организовать обратную связь педагогов с </w:t>
      </w:r>
      <w:proofErr w:type="gramStart"/>
      <w:r w:rsidR="000E4902">
        <w:rPr>
          <w:rFonts w:ascii="TimesNewRomanPSMT" w:hAnsi="TimesNewRomanPSMT" w:cs="TimesNewRomanPSMT"/>
          <w:color w:val="000000"/>
          <w:sz w:val="28"/>
          <w:szCs w:val="28"/>
        </w:rPr>
        <w:t>обучающимися</w:t>
      </w:r>
      <w:proofErr w:type="gramEnd"/>
      <w:r w:rsidR="000E4902">
        <w:rPr>
          <w:rFonts w:ascii="TimesNewRomanPSMT" w:hAnsi="TimesNewRomanPSMT" w:cs="TimesNewRomanPSMT"/>
          <w:color w:val="000000"/>
          <w:sz w:val="28"/>
          <w:szCs w:val="28"/>
        </w:rPr>
        <w:t xml:space="preserve"> с использованием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0E4902">
        <w:rPr>
          <w:rFonts w:ascii="TimesNewRomanPSMT" w:hAnsi="TimesNewRomanPSMT" w:cs="TimesNewRomanPSMT"/>
          <w:color w:val="000000"/>
          <w:sz w:val="28"/>
          <w:szCs w:val="28"/>
        </w:rPr>
        <w:t>информационно-телекоммуникационной сети.</w:t>
      </w:r>
    </w:p>
    <w:p w:rsidR="00053F77" w:rsidRDefault="00053F77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F85757" w:rsidRPr="00F85757" w:rsidRDefault="00F85757" w:rsidP="00F857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F85757">
        <w:rPr>
          <w:rFonts w:ascii="TimesNewRomanPSMT" w:hAnsi="TimesNewRomanPSMT" w:cs="TimesNewRomanPSMT"/>
          <w:b/>
          <w:color w:val="000000"/>
          <w:sz w:val="28"/>
          <w:szCs w:val="28"/>
        </w:rPr>
        <w:t>5</w:t>
      </w:r>
      <w:r w:rsidRPr="00F85757">
        <w:rPr>
          <w:rFonts w:ascii="TimesNewRomanPSMT" w:hAnsi="TimesNewRomanPSMT" w:cs="TimesNewRomanPSMT"/>
          <w:b/>
          <w:color w:val="000000"/>
          <w:sz w:val="28"/>
          <w:szCs w:val="28"/>
        </w:rPr>
        <w:t>. Онлайн – ресурсы для организации электронного обучения,</w:t>
      </w:r>
    </w:p>
    <w:p w:rsidR="00F85757" w:rsidRPr="00F85757" w:rsidRDefault="00F85757" w:rsidP="00F857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F85757">
        <w:rPr>
          <w:rFonts w:ascii="TimesNewRomanPSMT" w:hAnsi="TimesNewRomanPSMT" w:cs="TimesNewRomanPSMT"/>
          <w:b/>
          <w:color w:val="000000"/>
          <w:sz w:val="28"/>
          <w:szCs w:val="28"/>
        </w:rPr>
        <w:t>дистанционных образовательных технологий при реализации</w:t>
      </w:r>
    </w:p>
    <w:p w:rsidR="00F85757" w:rsidRPr="00F85757" w:rsidRDefault="00F85757" w:rsidP="00F857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F85757">
        <w:rPr>
          <w:rFonts w:ascii="TimesNewRomanPSMT" w:hAnsi="TimesNewRomanPSMT" w:cs="TimesNewRomanPSMT"/>
          <w:b/>
          <w:color w:val="000000"/>
          <w:sz w:val="28"/>
          <w:szCs w:val="28"/>
        </w:rPr>
        <w:t>дополнительных общеобразовательных программ</w:t>
      </w:r>
    </w:p>
    <w:p w:rsidR="00F85757" w:rsidRDefault="00F85757" w:rsidP="00F857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F85757" w:rsidRDefault="00F85757" w:rsidP="00F857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5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.1. </w:t>
      </w:r>
      <w:proofErr w:type="spellStart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Google</w:t>
      </w:r>
      <w:proofErr w:type="spellEnd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Classroom</w:t>
      </w:r>
      <w:proofErr w:type="spellEnd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– это бесплатный сервис для учебных заведений и некоммерческих организаций. Также он доступен всем, у кого есть личный аккаунт</w:t>
      </w:r>
    </w:p>
    <w:p w:rsidR="00F85757" w:rsidRDefault="00F85757" w:rsidP="00F8575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Google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Благодаря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Google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Classroom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общение учащихся и преподавателей выходит на новый уровень – теперь оно не ограничивается пределами аудитории.</w:t>
      </w:r>
    </w:p>
    <w:p w:rsidR="00F85757" w:rsidRDefault="00F85757" w:rsidP="00F8575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Ссылка по созданию онлайн – курса -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https://www.eduneo.ru/google-classroom/</w:t>
      </w:r>
    </w:p>
    <w:p w:rsidR="00F85757" w:rsidRDefault="00F85757" w:rsidP="00F857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5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.2. </w:t>
      </w:r>
      <w:proofErr w:type="spellStart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Zoom</w:t>
      </w:r>
      <w:proofErr w:type="spellEnd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— сервис для проведения видеоконференций, онлайн-встреч и дистанционного обучения. Скачать программу можно на официальном сайте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https://zoom.us/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Организовать встречу может любой, создавший учетную запись. Бесплатная учетная запись позволяет проводить видеоконференцию длительностью 40 минут.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Zoom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отлично подходит для индивидуальных и групповых занятий,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обучающиеся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могут заходить как с компьютера, так и с планшета с телефоном.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определенное время можно сделать одну и ту же ссылку для входа.</w:t>
      </w:r>
    </w:p>
    <w:p w:rsidR="00F85757" w:rsidRPr="00444CBF" w:rsidRDefault="00F85757" w:rsidP="00F857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 xml:space="preserve"> Ссылка на инструкцию по работе с ZOOM -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https://newlms.magtu.ru/pluginfile.php/1349817/mod_label/intro/Zoom.pdf</w:t>
      </w:r>
    </w:p>
    <w:p w:rsidR="00F85757" w:rsidRDefault="00F85757" w:rsidP="00F857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5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.3. </w:t>
      </w:r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«</w:t>
      </w:r>
      <w:proofErr w:type="spellStart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ДШИ</w:t>
      </w:r>
      <w:proofErr w:type="gramStart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.о</w:t>
      </w:r>
      <w:proofErr w:type="gramEnd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нлайн</w:t>
      </w:r>
      <w:proofErr w:type="spellEnd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» </w:t>
      </w:r>
      <w:r>
        <w:rPr>
          <w:rFonts w:ascii="TimesNewRomanPSMT" w:hAnsi="TimesNewRomanPSMT" w:cs="TimesNewRomanPSMT"/>
          <w:color w:val="000000"/>
          <w:sz w:val="28"/>
          <w:szCs w:val="28"/>
        </w:rPr>
        <w:t>– это проект по привлечению уникального потенциала отечественной художественной педагогики для эстетического просвещения подростков в повседневной жизни. Проект реализуется Автономной некоммерческой организацией "</w:t>
      </w:r>
      <w:r>
        <w:rPr>
          <w:rFonts w:ascii="TimesNewRomanPSMT" w:hAnsi="TimesNewRomanPSMT" w:cs="TimesNewRomanPSMT"/>
          <w:color w:val="52A744"/>
          <w:sz w:val="28"/>
          <w:szCs w:val="28"/>
        </w:rPr>
        <w:t>Институт информационных технологий в образовании</w:t>
      </w:r>
      <w:r>
        <w:rPr>
          <w:rFonts w:ascii="TimesNewRomanPSMT" w:hAnsi="TimesNewRomanPSMT" w:cs="TimesNewRomanPSMT"/>
          <w:color w:val="000000"/>
          <w:sz w:val="28"/>
          <w:szCs w:val="28"/>
        </w:rPr>
        <w:t>" (АНО "ИИТО").</w:t>
      </w:r>
    </w:p>
    <w:p w:rsidR="00F85757" w:rsidRDefault="00F85757" w:rsidP="00F857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Ссылка по работе с сайтом «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ДШИ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.о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нлайн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» -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https://dshi-online.ru/</w:t>
      </w:r>
    </w:p>
    <w:p w:rsidR="00F85757" w:rsidRDefault="00F85757" w:rsidP="00F857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5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.4. Платформа для обучения музыке </w:t>
      </w:r>
      <w:proofErr w:type="spellStart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Tonara</w:t>
      </w:r>
      <w:proofErr w:type="spellEnd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— это уникальный бизнес-инструмент для управления процессом обучения, предназначенный для учителей.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Tonara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помогает справиться со многими проблемами управления музыкальной студией и сосредоточиться на обучении.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Tonara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станет увлекательным и интересным способом обучения для учеников.</w:t>
      </w:r>
    </w:p>
    <w:p w:rsidR="00F85757" w:rsidRDefault="00F85757" w:rsidP="00F857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Ссылка по работе с платформой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Tonara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-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https://ru.tonara.com/</w:t>
      </w:r>
    </w:p>
    <w:p w:rsidR="00F85757" w:rsidRDefault="00F85757" w:rsidP="00F857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5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.5. </w:t>
      </w:r>
      <w:proofErr w:type="spellStart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Miro</w:t>
      </w:r>
      <w:proofErr w:type="spellEnd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- это визуальная платформа для совместной работы, позволяющая людям с разными талантами собираться вместе, лучше понимать друг друга и быстрее создавать удивительные продукты. Без границ традиционных инструментов остается только бесконечный хо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лст дл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я вашего воображения.</w:t>
      </w:r>
    </w:p>
    <w:p w:rsidR="00F85757" w:rsidRDefault="00F85757" w:rsidP="00F857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Ссылка по работе с платформой MIRO -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https://miro.com/</w:t>
      </w:r>
    </w:p>
    <w:p w:rsidR="00F85757" w:rsidRDefault="00F85757" w:rsidP="00053F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</w:p>
    <w:p w:rsidR="000E4902" w:rsidRPr="007B1DB4" w:rsidRDefault="00F85757" w:rsidP="00053F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color w:val="000000"/>
          <w:sz w:val="28"/>
          <w:szCs w:val="28"/>
        </w:rPr>
        <w:t>6</w:t>
      </w:r>
      <w:r w:rsidR="00222402">
        <w:rPr>
          <w:rFonts w:ascii="TimesNewRomanPSMT" w:hAnsi="TimesNewRomanPSMT" w:cs="TimesNewRomanPSMT"/>
          <w:b/>
          <w:color w:val="000000"/>
          <w:sz w:val="28"/>
          <w:szCs w:val="28"/>
        </w:rPr>
        <w:t>. О</w:t>
      </w:r>
      <w:bookmarkStart w:id="0" w:name="_GoBack"/>
      <w:bookmarkEnd w:id="0"/>
      <w:r w:rsidR="000E4902" w:rsidRPr="007B1DB4">
        <w:rPr>
          <w:rFonts w:ascii="TimesNewRomanPSMT" w:hAnsi="TimesNewRomanPSMT" w:cs="TimesNewRomanPSMT"/>
          <w:b/>
          <w:color w:val="000000"/>
          <w:sz w:val="28"/>
          <w:szCs w:val="28"/>
        </w:rPr>
        <w:t>рганизации обучения детей-инвалидов и детей с ОВЗ</w:t>
      </w:r>
    </w:p>
    <w:p w:rsidR="007B1DB4" w:rsidRDefault="000E4902" w:rsidP="00053F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7B1DB4">
        <w:rPr>
          <w:rFonts w:ascii="TimesNewRomanPSMT" w:hAnsi="TimesNewRomanPSMT" w:cs="TimesNewRomanPSMT"/>
          <w:b/>
          <w:color w:val="000000"/>
          <w:sz w:val="28"/>
          <w:szCs w:val="28"/>
        </w:rPr>
        <w:t>с использованием электронного обучения,</w:t>
      </w:r>
    </w:p>
    <w:p w:rsidR="000E4902" w:rsidRPr="007B1DB4" w:rsidRDefault="000E4902" w:rsidP="007B1DB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7B1DB4">
        <w:rPr>
          <w:rFonts w:ascii="TimesNewRomanPSMT" w:hAnsi="TimesNewRomanPSMT" w:cs="TimesNewRomanPSMT"/>
          <w:b/>
          <w:color w:val="000000"/>
          <w:sz w:val="28"/>
          <w:szCs w:val="28"/>
        </w:rPr>
        <w:t xml:space="preserve"> дистанционных образовательных</w:t>
      </w:r>
      <w:r w:rsidR="007B1DB4">
        <w:rPr>
          <w:rFonts w:ascii="TimesNewRomanPSMT" w:hAnsi="TimesNewRomanPSMT" w:cs="TimesNewRomanPSMT"/>
          <w:b/>
          <w:color w:val="000000"/>
          <w:sz w:val="28"/>
          <w:szCs w:val="28"/>
        </w:rPr>
        <w:t xml:space="preserve"> </w:t>
      </w:r>
      <w:r w:rsidRPr="007B1DB4">
        <w:rPr>
          <w:rFonts w:ascii="TimesNewRomanPSMT" w:hAnsi="TimesNewRomanPSMT" w:cs="TimesNewRomanPSMT"/>
          <w:b/>
          <w:color w:val="000000"/>
          <w:sz w:val="28"/>
          <w:szCs w:val="28"/>
        </w:rPr>
        <w:t xml:space="preserve">технологий при реализации дополнительных общеобразовательных программ </w:t>
      </w:r>
      <w:proofErr w:type="gramStart"/>
      <w:r w:rsidRPr="007B1DB4">
        <w:rPr>
          <w:rFonts w:ascii="TimesNewRomanPSMT" w:hAnsi="TimesNewRomanPSMT" w:cs="TimesNewRomanPSMT"/>
          <w:b/>
          <w:color w:val="000000"/>
          <w:sz w:val="28"/>
          <w:szCs w:val="28"/>
        </w:rPr>
        <w:t>для</w:t>
      </w:r>
      <w:proofErr w:type="gramEnd"/>
    </w:p>
    <w:p w:rsidR="000E4902" w:rsidRPr="007B1DB4" w:rsidRDefault="000E4902" w:rsidP="00053F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7B1DB4">
        <w:rPr>
          <w:rFonts w:ascii="TimesNewRomanPSMT" w:hAnsi="TimesNewRomanPSMT" w:cs="TimesNewRomanPSMT"/>
          <w:b/>
          <w:color w:val="000000"/>
          <w:sz w:val="28"/>
          <w:szCs w:val="28"/>
        </w:rPr>
        <w:t>детей-инвалидов и детей с ограниченными возможностями здоровья.</w:t>
      </w:r>
    </w:p>
    <w:p w:rsidR="00053F77" w:rsidRDefault="00053F77" w:rsidP="00053F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0E4902" w:rsidRDefault="000E4902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Обучающиеся с ограниченными возможностями здоровья (согласно пункту 16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статьи 2 Федерального закона Российской Федерац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ии «Об образовании в Российской </w:t>
      </w:r>
      <w:r>
        <w:rPr>
          <w:rFonts w:ascii="TimesNewRomanPSMT" w:hAnsi="TimesNewRomanPSMT" w:cs="TimesNewRomanPSMT"/>
          <w:color w:val="000000"/>
          <w:sz w:val="28"/>
          <w:szCs w:val="28"/>
        </w:rPr>
        <w:t>Федерации» № 273-ФЗ (в ред. Федеральных за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конов от 07.05.2013 N 99-ФЗ, от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23.07.2013 № 203-ФЗ) – это дети, имеющее 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недостатки в физическом и (или)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психическом развитии, подтвержденные психолого-медико-педагогической</w:t>
      </w:r>
      <w:proofErr w:type="gramEnd"/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комиссией и препятствующие получению образования без создания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специальных</w:t>
      </w:r>
      <w:proofErr w:type="gramEnd"/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условий.</w:t>
      </w:r>
    </w:p>
    <w:p w:rsidR="000E4902" w:rsidRDefault="000E4902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Основным шагом при выборе варианта обучения является обращение в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психолого-медико-педагогическую комиссию, поскольку, как следует из пункта 1</w:t>
      </w:r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части 3 ст. 44 Федерального закона № 273-ФЗ,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выбор формы получения ребенком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основного общего образования и формы обу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чения осуществляется родителями </w:t>
      </w:r>
      <w:r>
        <w:rPr>
          <w:rFonts w:ascii="TimesNewRomanPSMT" w:hAnsi="TimesNewRomanPSMT" w:cs="TimesNewRomanPSMT"/>
          <w:color w:val="000000"/>
          <w:sz w:val="28"/>
          <w:szCs w:val="28"/>
        </w:rPr>
        <w:t>(законными представителями) с учетом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рекомендаций психолого-медик</w:t>
      </w:r>
      <w:proofErr w:type="gramStart"/>
      <w:r w:rsidR="00053F77">
        <w:rPr>
          <w:rFonts w:ascii="TimesNewRomanPSMT" w:hAnsi="TimesNewRomanPSMT" w:cs="TimesNewRomanPSMT"/>
          <w:color w:val="000000"/>
          <w:sz w:val="28"/>
          <w:szCs w:val="28"/>
        </w:rPr>
        <w:t>о-</w:t>
      </w:r>
      <w:proofErr w:type="gramEnd"/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педагогической комиссий.</w:t>
      </w:r>
    </w:p>
    <w:p w:rsidR="000E4902" w:rsidRDefault="000E4902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Обучение с использованием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электронных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и дистанционных образовательных</w:t>
      </w:r>
    </w:p>
    <w:p w:rsidR="008B33E5" w:rsidRDefault="000E4902" w:rsidP="000E49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технологий для детей-инвалидов или дете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й с ограниченными возможностями </w:t>
      </w:r>
      <w:r>
        <w:rPr>
          <w:rFonts w:ascii="TimesNewRomanPSMT" w:hAnsi="TimesNewRomanPSMT" w:cs="TimesNewRomanPSMT"/>
          <w:color w:val="000000"/>
          <w:sz w:val="28"/>
          <w:szCs w:val="28"/>
        </w:rPr>
        <w:t>здоровья дает возможность обучающимся бол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ее эффективно проводить учебное </w:t>
      </w:r>
      <w:r>
        <w:rPr>
          <w:rFonts w:ascii="TimesNewRomanPSMT" w:hAnsi="TimesNewRomanPSMT" w:cs="TimesNewRomanPSMT"/>
          <w:color w:val="000000"/>
          <w:sz w:val="28"/>
          <w:szCs w:val="28"/>
        </w:rPr>
        <w:t>время (своевременно связаться с педагогом в процессе обучения, задать вопрос,</w:t>
      </w:r>
      <w:r w:rsidR="008B33E5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получить консультацию). А педагог в свою очередь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в режиме он-</w:t>
      </w:r>
      <w:proofErr w:type="spellStart"/>
      <w:r w:rsidR="00053F77">
        <w:rPr>
          <w:rFonts w:ascii="TimesNewRomanPSMT" w:hAnsi="TimesNewRomanPSMT" w:cs="TimesNewRomanPSMT"/>
          <w:color w:val="000000"/>
          <w:sz w:val="28"/>
          <w:szCs w:val="28"/>
        </w:rPr>
        <w:t>лайн</w:t>
      </w:r>
      <w:proofErr w:type="spellEnd"/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отслеживает и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корректирует достижения обучающегося. </w:t>
      </w:r>
    </w:p>
    <w:p w:rsidR="000E4902" w:rsidRDefault="000E4902" w:rsidP="008B33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Обучение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с использованием электронных и </w:t>
      </w:r>
      <w:r>
        <w:rPr>
          <w:rFonts w:ascii="TimesNewRomanPSMT" w:hAnsi="TimesNewRomanPSMT" w:cs="TimesNewRomanPSMT"/>
          <w:color w:val="000000"/>
          <w:sz w:val="28"/>
          <w:szCs w:val="28"/>
        </w:rPr>
        <w:t>дистанционных образовательных технологий, по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зволяет осуществлять постоянный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контакт обучающихся не только с педагогом, но 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и с другими обучающимися. Могут </w:t>
      </w:r>
      <w:r>
        <w:rPr>
          <w:rFonts w:ascii="TimesNewRomanPSMT" w:hAnsi="TimesNewRomanPSMT" w:cs="TimesNewRomanPSMT"/>
          <w:color w:val="000000"/>
          <w:sz w:val="28"/>
          <w:szCs w:val="28"/>
        </w:rPr>
        <w:t>быть реализованы групповые работы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, что невозможно при применении </w:t>
      </w:r>
      <w:r>
        <w:rPr>
          <w:rFonts w:ascii="TimesNewRomanPSMT" w:hAnsi="TimesNewRomanPSMT" w:cs="TimesNewRomanPSMT"/>
          <w:color w:val="000000"/>
          <w:sz w:val="28"/>
          <w:szCs w:val="28"/>
        </w:rPr>
        <w:t>традиционного «домашнего обучения», когда обу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чающийся находится один на один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 педагогом и лишен возможности общаться со своими св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ерстниками. В этом случае,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от педагога требуется вовремя отвечать на вопро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сы обучающихся и корректировать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их обучение. Также обучающиеся, к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оторые </w:t>
      </w:r>
      <w:proofErr w:type="gramStart"/>
      <w:r w:rsidR="00053F77">
        <w:rPr>
          <w:rFonts w:ascii="TimesNewRomanPSMT" w:hAnsi="TimesNewRomanPSMT" w:cs="TimesNewRomanPSMT"/>
          <w:color w:val="000000"/>
          <w:sz w:val="28"/>
          <w:szCs w:val="28"/>
        </w:rPr>
        <w:t>находятся удаленно могут</w:t>
      </w:r>
      <w:proofErr w:type="gramEnd"/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«присутствовать» на очных занятиях со св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ерстниками (например, с помощью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видеоконференций,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Skype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, ZOOM,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TeamViewer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Webinar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>) и участвовать на занятиях.</w:t>
      </w:r>
    </w:p>
    <w:p w:rsidR="000E4902" w:rsidRDefault="000E4902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Алгоритм организации обучения детей-инвалидов и детей с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ограниченными</w:t>
      </w:r>
      <w:proofErr w:type="gramEnd"/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возможностями здоровья с использованием элект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ронного обучения, дистанционных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образовательных технологий:</w:t>
      </w:r>
    </w:p>
    <w:p w:rsidR="000E4902" w:rsidRDefault="000E4902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1. Выявление потребности по обучению с использованием электронного обучения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 дистанционных образовательных технологий (уч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ет мнения педагогов, родителей,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психолога, медицинских работников).</w:t>
      </w:r>
    </w:p>
    <w:p w:rsidR="000E4902" w:rsidRDefault="000E4902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2. Получение согласия родителей (законных представителей) на обучение с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использованием электронного обучения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, дистанционных образовательных </w:t>
      </w:r>
      <w:r>
        <w:rPr>
          <w:rFonts w:ascii="TimesNewRomanPSMT" w:hAnsi="TimesNewRomanPSMT" w:cs="TimesNewRomanPSMT"/>
          <w:color w:val="000000"/>
          <w:sz w:val="28"/>
          <w:szCs w:val="28"/>
        </w:rPr>
        <w:t>технологий.</w:t>
      </w:r>
    </w:p>
    <w:p w:rsidR="000E4902" w:rsidRDefault="000E4902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3. Получение медицинской справки об отсутствии противопоказаний для работы за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персональным компьютером.</w:t>
      </w:r>
    </w:p>
    <w:p w:rsidR="000E4902" w:rsidRDefault="000E4902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4.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Заключение необходимых соглашений и договоров (в случае применения</w:t>
      </w:r>
      <w:proofErr w:type="gramEnd"/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сетевой формы организации).</w:t>
      </w:r>
    </w:p>
    <w:p w:rsidR="000E4902" w:rsidRDefault="000E4902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5. Подготовка необходимой материально-технической базы.</w:t>
      </w:r>
    </w:p>
    <w:p w:rsidR="000E4902" w:rsidRDefault="000E4902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6. Организация обучения педагогических работников на курсах повышения</w:t>
      </w:r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квалификации по работе в системе дистанционного обучения (с учетом специфики</w:t>
      </w:r>
      <w:proofErr w:type="gramEnd"/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преподавания детей-инвалидов, детей с ограниченными возможностями здоровья)</w:t>
      </w:r>
    </w:p>
    <w:p w:rsidR="000E4902" w:rsidRDefault="000E4902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7. Составление индивидуального учебного плана и графика контрольных занятий.</w:t>
      </w:r>
    </w:p>
    <w:p w:rsidR="000E4902" w:rsidRDefault="000E4902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8. Согласование учебного плана и графика контрольных занятий с родителями</w:t>
      </w:r>
      <w:r w:rsidR="00053F7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(законными представителями).</w:t>
      </w:r>
    </w:p>
    <w:p w:rsidR="000E4902" w:rsidRDefault="000E4902" w:rsidP="00053F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9. Проведение подготовительных мероприятий по ознакомлению учащихся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</w:t>
      </w:r>
      <w:proofErr w:type="gramEnd"/>
    </w:p>
    <w:p w:rsidR="000E4902" w:rsidRDefault="000E4902" w:rsidP="000E49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работой в системе дистанционного обучения.</w:t>
      </w:r>
    </w:p>
    <w:p w:rsidR="00053F77" w:rsidRDefault="00053F77" w:rsidP="000E49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444CBF" w:rsidRDefault="00444CBF" w:rsidP="000E49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sectPr w:rsidR="00444CBF" w:rsidSect="000E490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B6D41"/>
    <w:multiLevelType w:val="hybridMultilevel"/>
    <w:tmpl w:val="1D0463AC"/>
    <w:lvl w:ilvl="0" w:tplc="389ABF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7D0"/>
    <w:rsid w:val="00053F77"/>
    <w:rsid w:val="000B658C"/>
    <w:rsid w:val="000E4902"/>
    <w:rsid w:val="001247D0"/>
    <w:rsid w:val="00222402"/>
    <w:rsid w:val="003139F6"/>
    <w:rsid w:val="00381C1E"/>
    <w:rsid w:val="00444CBF"/>
    <w:rsid w:val="006B260C"/>
    <w:rsid w:val="00730DD7"/>
    <w:rsid w:val="007B1DB4"/>
    <w:rsid w:val="008B33E5"/>
    <w:rsid w:val="00A7797D"/>
    <w:rsid w:val="00DF2BDA"/>
    <w:rsid w:val="00F8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5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2706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2020-04-04T10:43:00Z</dcterms:created>
  <dcterms:modified xsi:type="dcterms:W3CDTF">2020-04-04T12:07:00Z</dcterms:modified>
</cp:coreProperties>
</file>